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C1945" w14:textId="121118EF" w:rsidR="007A5293" w:rsidRDefault="007A5293" w:rsidP="007A5293">
      <w:pPr>
        <w:shd w:val="clear" w:color="auto" w:fill="F5F5F5"/>
        <w:spacing w:after="0" w:line="240" w:lineRule="auto"/>
        <w:rPr>
          <w:rFonts w:ascii="Roboto" w:eastAsia="Times New Roman" w:hAnsi="Roboto" w:cs="Times New Roman"/>
          <w:b/>
          <w:bCs/>
          <w:color w:val="000000"/>
          <w:sz w:val="30"/>
          <w:szCs w:val="30"/>
          <w:lang w:eastAsia="ru-RU"/>
        </w:rPr>
      </w:pPr>
      <w:r w:rsidRPr="007A5293">
        <w:rPr>
          <w:rFonts w:ascii="Roboto" w:eastAsia="Times New Roman" w:hAnsi="Roboto" w:cs="Times New Roman"/>
          <w:b/>
          <w:bCs/>
          <w:color w:val="000000"/>
          <w:sz w:val="30"/>
          <w:szCs w:val="30"/>
          <w:lang w:eastAsia="ru-RU"/>
        </w:rPr>
        <w:t>Согласие Пользователя на обработку персональных данных</w:t>
      </w:r>
    </w:p>
    <w:p w14:paraId="34F6393B" w14:textId="77777777" w:rsidR="007A5293" w:rsidRPr="007A5293" w:rsidRDefault="007A5293" w:rsidP="007A5293">
      <w:pPr>
        <w:shd w:val="clear" w:color="auto" w:fill="F5F5F5"/>
        <w:spacing w:after="0" w:line="240" w:lineRule="auto"/>
        <w:rPr>
          <w:rFonts w:ascii="Roboto" w:eastAsia="Times New Roman" w:hAnsi="Roboto" w:cs="Times New Roman"/>
          <w:b/>
          <w:bCs/>
          <w:color w:val="000000"/>
          <w:sz w:val="30"/>
          <w:szCs w:val="30"/>
          <w:lang w:eastAsia="ru-RU"/>
        </w:rPr>
      </w:pPr>
    </w:p>
    <w:p w14:paraId="50E23B7D" w14:textId="08AA0719" w:rsidR="007A5293" w:rsidRPr="007A5293" w:rsidRDefault="007A5293" w:rsidP="007A529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соответствии со статьями 23, 24 Конституции Российской Федерации, Федеральным законом от 27.07.2006 № 152-ФЗ «О персональных данных», Правилами обработки персональных данных, размещенными на сайте </w:t>
      </w:r>
      <w:r w:rsidRPr="007A5293">
        <w:rPr>
          <w:rFonts w:ascii="Arial" w:eastAsia="Times New Roman" w:hAnsi="Arial" w:cs="Arial"/>
          <w:color w:val="FF8562"/>
          <w:sz w:val="23"/>
          <w:szCs w:val="23"/>
          <w:u w:val="single"/>
          <w:bdr w:val="none" w:sz="0" w:space="0" w:color="auto" w:frame="1"/>
          <w:lang w:val="en-US" w:eastAsia="ru-RU"/>
        </w:rPr>
        <w:t>MTL</w:t>
      </w:r>
      <w:r w:rsidRPr="007A5293">
        <w:rPr>
          <w:rFonts w:ascii="Arial" w:eastAsia="Times New Roman" w:hAnsi="Arial" w:cs="Arial"/>
          <w:color w:val="FF8562"/>
          <w:sz w:val="23"/>
          <w:szCs w:val="23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7A5293">
        <w:rPr>
          <w:rFonts w:ascii="Arial" w:eastAsia="Times New Roman" w:hAnsi="Arial" w:cs="Arial"/>
          <w:color w:val="FF8562"/>
          <w:sz w:val="23"/>
          <w:szCs w:val="23"/>
          <w:u w:val="single"/>
          <w:bdr w:val="none" w:sz="0" w:space="0" w:color="auto" w:frame="1"/>
          <w:lang w:eastAsia="ru-RU"/>
        </w:rPr>
        <w:t>Catering</w:t>
      </w:r>
      <w:proofErr w:type="spellEnd"/>
      <w:r w:rsidRPr="007A5293">
        <w:rPr>
          <w:rFonts w:ascii="Arial" w:eastAsia="Times New Roman" w:hAnsi="Arial" w:cs="Arial"/>
          <w:color w:val="FF8562"/>
          <w:sz w:val="23"/>
          <w:szCs w:val="23"/>
          <w:u w:val="single"/>
          <w:bdr w:val="none" w:sz="0" w:space="0" w:color="auto" w:frame="1"/>
          <w:lang w:eastAsia="ru-RU"/>
        </w:rPr>
        <w:t xml:space="preserve"> (https</w:t>
      </w:r>
      <w:r w:rsidRPr="007A5293">
        <w:rPr>
          <w:rFonts w:ascii="Arial" w:eastAsia="Times New Roman" w:hAnsi="Arial" w:cs="Arial"/>
          <w:color w:val="FF8562"/>
          <w:sz w:val="23"/>
          <w:szCs w:val="23"/>
          <w:u w:val="single"/>
          <w:bdr w:val="none" w:sz="0" w:space="0" w:color="auto" w:frame="1"/>
          <w:lang w:eastAsia="ru-RU"/>
        </w:rPr>
        <w:t>:</w:t>
      </w:r>
      <w:r w:rsidRPr="007A5293">
        <w:rPr>
          <w:rFonts w:ascii="Arial" w:eastAsia="Times New Roman" w:hAnsi="Arial" w:cs="Arial"/>
          <w:color w:val="FF8562"/>
          <w:sz w:val="23"/>
          <w:szCs w:val="23"/>
          <w:u w:val="single"/>
          <w:bdr w:val="none" w:sz="0" w:space="0" w:color="auto" w:frame="1"/>
          <w:lang w:eastAsia="ru-RU"/>
        </w:rPr>
        <w:t>//food63.ru)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по адресу: https://icateringcompany.ru/ (далее-Правила обработки </w:t>
      </w:r>
      <w:proofErr w:type="spellStart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ПДн</w:t>
      </w:r>
      <w:proofErr w:type="spellEnd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),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Я, субъект персональных данных, именуемый в дальнейшем Пользователь, отправляя информацию через формы обратной связи (далее, каждая из них и все в совокупности - Форма, Формы) при прохождении процедуры регистрации в целях использования сайта </w:t>
      </w:r>
      <w:r w:rsidRPr="007A5293">
        <w:rPr>
          <w:rFonts w:ascii="Arial" w:eastAsia="Times New Roman" w:hAnsi="Arial" w:cs="Arial"/>
          <w:color w:val="FF8562"/>
          <w:sz w:val="23"/>
          <w:szCs w:val="23"/>
          <w:u w:val="single"/>
          <w:bdr w:val="none" w:sz="0" w:space="0" w:color="auto" w:frame="1"/>
          <w:lang w:val="en-US" w:eastAsia="ru-RU"/>
        </w:rPr>
        <w:t>MTL</w:t>
      </w:r>
      <w:r w:rsidRPr="007A5293">
        <w:rPr>
          <w:rFonts w:ascii="Arial" w:eastAsia="Times New Roman" w:hAnsi="Arial" w:cs="Arial"/>
          <w:color w:val="FF8562"/>
          <w:sz w:val="23"/>
          <w:szCs w:val="23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7A5293">
        <w:rPr>
          <w:rFonts w:ascii="Arial" w:eastAsia="Times New Roman" w:hAnsi="Arial" w:cs="Arial"/>
          <w:color w:val="FF8562"/>
          <w:sz w:val="23"/>
          <w:szCs w:val="23"/>
          <w:u w:val="single"/>
          <w:bdr w:val="none" w:sz="0" w:space="0" w:color="auto" w:frame="1"/>
          <w:lang w:eastAsia="ru-RU"/>
        </w:rPr>
        <w:t>Catering</w:t>
      </w:r>
      <w:proofErr w:type="spellEnd"/>
      <w:r w:rsidRPr="007A5293">
        <w:rPr>
          <w:rFonts w:ascii="Arial" w:eastAsia="Times New Roman" w:hAnsi="Arial" w:cs="Arial"/>
          <w:color w:val="FF8562"/>
          <w:sz w:val="23"/>
          <w:szCs w:val="23"/>
          <w:u w:val="single"/>
          <w:bdr w:val="none" w:sz="0" w:space="0" w:color="auto" w:frame="1"/>
          <w:lang w:eastAsia="ru-RU"/>
        </w:rPr>
        <w:t xml:space="preserve"> (https://food63.ru)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и его сервисов (далее- Сайт, Сервис), и в дальнейшем при использовании Сайта и/или его Сервисов, а также для получения полной информации об услугах компании выражаю полное, безоговорочное и однозначное Согласие на обработку моих персональных данных (далее - Согласие) на следующих условиях: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1. Согласие выдано индивидуальному предпринимателю </w:t>
      </w:r>
      <w:proofErr w:type="spellStart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Пробочкину</w:t>
      </w:r>
      <w:proofErr w:type="spellEnd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Дмитрию Юрьевичу (ИП </w:t>
      </w:r>
      <w:proofErr w:type="spellStart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Пробочкин</w:t>
      </w:r>
      <w:proofErr w:type="spellEnd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Дмитрий Юрьевич, ИНН 631927162150, ОГРНИП 318631300099052), расположенному по адресу: 443029, Самарская обл., г. Самара, ул. Ново-Садовая, д. 232\28, кв.56 (далее-Оператор).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2. Согласие выдано на обработку персональных и иных данных, указанных Пользователем в Формах путем заполнения соответствующих текстовых полей и/или прикрепленных к Формам файлов, а именно следующих категорий: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фамилия, имя, отчество, адрес электронной почты (</w:t>
      </w:r>
      <w:proofErr w:type="spellStart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e-mail</w:t>
      </w:r>
      <w:proofErr w:type="spellEnd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), номер телефона, другая аналогичная информация, сообщенная о себе Пользователем Сайта, на основании которой возможна его идентификация как субъекта персональных данных, которые автоматически передаются в процессе просмотра и при посещении страниц Сайта: IP адрес, информация из </w:t>
      </w:r>
      <w:proofErr w:type="spellStart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cookies</w:t>
      </w:r>
      <w:proofErr w:type="spellEnd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информация о браузере, время доступа, адрес посещаемой страницы;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статистики о моих IP-адресах.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3. Согласие выдано на обработку персональных данных в целях: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исполнения соглашений по предоставлению доступа к Сайту, его Содержанию и/или Сервису, к функционалу Сервиса, для администрирования Сайта;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идентификации при регистрации на Сайте и/или при использовании Сервиса;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оказания услуг, обработки запросов и заявок;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установления обратной связи, включая направление уведомлений и запросов;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подтверждения полноты предоставленных персональных данных;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заключения договоров, осуществления взаиморасчетов;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сбора Оператором статистики;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улучшения качества работы Сайта и/или его Сервиса, удобства их использования и разработки новых сервисов и услуг;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- проведения маркетинговых (рекламных) мероприятий, направления Оператором предложений и получения их Пользователем для продвижения на рынке услуг Оператора, в том числе, путем осуществления прямых контактов.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Пользователь, настоящим, подтверждает, осведомлен и согласен, что для вышеуказанных целей, Оператор вправе собирать и использовать дополнительную информацию, связанную с Пользователем, получаемую в процессе доступа Пользователя к Сайту, его Содержанию и/или Сервису, или от третьих лиц, и включающую в себя данные о технических средствах (в том числе, мобильных устройствах) и способах технологического взаимодействия с Сайтом и/или его Сервисом (в т. ч. IP-адрес хоста, вид операционной системы Пользователя, тип браузера, географическое положение, данные о провайдере и иное), об активности Пользователя при использовании Сайта и/или его Сервиса, </w:t>
      </w:r>
      <w:proofErr w:type="spellStart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cookies</w:t>
      </w:r>
      <w:proofErr w:type="spellEnd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об информации об ошибках, выдаваемых Пользователю, о скачанных файлах, видео, инструментах, а также иные данные, получаемые установленными Правилами обработки </w:t>
      </w:r>
      <w:proofErr w:type="spellStart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ПДн</w:t>
      </w:r>
      <w:proofErr w:type="spellEnd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 xml:space="preserve">способами; распоряжаться статистической информацией, связанной с функционированием Сайта и/или его Сервиса, а также информацией Пользователя для целей организации функционирования и технической поддержки Сайта и/или его Сервиса и исполнения условий законодательства Российской Федерации, и разработанных в соответствии с ним Правилами обработки </w:t>
      </w:r>
      <w:proofErr w:type="spellStart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ПДн</w:t>
      </w:r>
      <w:proofErr w:type="spellEnd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4. Согласие выдано на обработку персональных данных смешанным (автоматизированным и неавтоматизированным) способом.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 процессе 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5. Настоящим, Пользователь подтверждает, что: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5.1. Ознакомлен и согласен с тем, что передача персональных данных Пользователя может осуществляться Оператором в объеме, необходимом для получения Пользователем доступа к Сайту, его Содержанию и/или его Сервису, третьим лицам.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5.2. Дает согласие на обработку своих персональных данных, указанных в пункте 2 настоящего согласия, лицам, указанным в пункте 1 настоящего согласия, а также подтверждает о разъяснении Оператором последствий непредоставления персональных данных, в случаях, когда предоставление таких данных является обязательным в соответствии с федеральным законом.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5.3. Проинформирован о возможности отзыва согласия на основании положений Федерального закона от 27.07.2006 № 152-ФЗ «О персональных данных» путем личного обращения или направления письменного обращения (в том числе в форме электронного документа, подписанного простой электронной подписью или усиленной квалифицированной электронной подписью), на имя лиц, указанных в пункте 1 Согласия, в том числе проинформирован о праве отозвать Согласие в целях прекращения обработки лицом, указанным в пункте 1 Согласия, как всех указанных в пункте 2 Согласия персональных данных, так и отдельно биометрических персональных данных (если таковые будут запрошены Оператором и предоставлены Пользователем).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5.4. Проинформирован, что лица, указанные в пункте 1 настоящего Согласия, вправе продолжать обработку персональных данных Пользователя после получения отзыва Согласия, а равно после истечения срока действия Согласия, при наличии оснований, предусмотренных частью 2 статьи 9 Федерального закона от 27.07.2006 № 152-ФЗ «О персональных данных».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5.5. Дает согласие на получение рекламно-информационных материалов и ознакомлен Оператором о возможности и порядке совершения отказа от таковой.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6. Согласие вступает в силу с момента его отправки и может быть отозвано Пользователем путем направления письменного заявления в произвольной форме в адрес Оператора по адресу электронной почты </w:t>
      </w:r>
      <w:r w:rsidRPr="007A5293">
        <w:rPr>
          <w:rFonts w:ascii="Arial" w:eastAsia="Times New Roman" w:hAnsi="Arial" w:cs="Arial"/>
          <w:color w:val="FF8562"/>
          <w:sz w:val="23"/>
          <w:szCs w:val="23"/>
          <w:u w:val="single"/>
          <w:bdr w:val="none" w:sz="0" w:space="0" w:color="auto" w:frame="1"/>
          <w:lang w:eastAsia="ru-RU"/>
        </w:rPr>
        <w:t>probochkin@yandex.ru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либо иным способом, позволяющим однозначно определить факт его получения адресатом.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7. Согласие действует в течение неопределенного срока до момента его отзыва Пользователем. Согласие прекращает свое действие с даты, указанной в заявлении Пользователя об отзыве Согласия на обработку </w:t>
      </w:r>
      <w:proofErr w:type="spellStart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ПДн</w:t>
      </w:r>
      <w:proofErr w:type="spellEnd"/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но не ранее даты, следующей за датой фактического получения Оператором отзыва Согласия.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8. Датой и временем формирования, подтверждения и отправки Согласия прошу считать момент маркировки соответствующего поля (либо нажатия на соответствующую кнопку) в Форме и/или нажатие на кнопку отправки Формы на любой странице Сайта и/или его Сервиса.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9. Руководствуясь ч. 4 ст. 9 Федерального закона от 27.07.2006 № 152-ФЗ «О персональных данных», направляю через личное мобильное устройство или персональный компьютер путем прикрепления к специальной форме или при заполнении соответствующих полей такой формы при прохождении процедуры регистрации на Сайте свои персональные данные.</w:t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A52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10. Пользователь проинформирован, что ответственность перед ним за действия лица, обрабатывающего его персональные данные по поручению Оператора, несет Оператор, выдавший соответствующее поручение (согласие).</w:t>
      </w:r>
    </w:p>
    <w:p w14:paraId="2F3B6765" w14:textId="77777777" w:rsidR="00930918" w:rsidRDefault="00930918"/>
    <w:sectPr w:rsidR="00930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93"/>
    <w:rsid w:val="007A5293"/>
    <w:rsid w:val="0093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45FD5"/>
  <w15:chartTrackingRefBased/>
  <w15:docId w15:val="{EF5D241B-FBF2-46D1-A1CF-4DE3B032C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29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A52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1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1121</Words>
  <Characters>6395</Characters>
  <Application>Microsoft Office Word</Application>
  <DocSecurity>0</DocSecurity>
  <Lines>53</Lines>
  <Paragraphs>15</Paragraphs>
  <ScaleCrop>false</ScaleCrop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Пожидаев</dc:creator>
  <cp:keywords/>
  <dc:description/>
  <cp:lastModifiedBy>Алексей Пожидаев</cp:lastModifiedBy>
  <cp:revision>1</cp:revision>
  <dcterms:created xsi:type="dcterms:W3CDTF">2024-08-30T06:01:00Z</dcterms:created>
  <dcterms:modified xsi:type="dcterms:W3CDTF">2024-08-30T06:05:00Z</dcterms:modified>
</cp:coreProperties>
</file>